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Note by maps of project area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Bankim_StartVillages: map showing the location of the villages (Bandam &amp; Moinkoing) where the project will start.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Mbororo_Bandam_map &amp; Mbororo_moinkoing: map showing the location of the Mbororo settlements and an indication of their grazing zones.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Note by KML files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Home orchard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Farmers in Bandam, Bankim arrondissement: </w:t>
      </w:r>
    </w:p>
    <w:p w:rsidR="00000000" w:rsidDel="00000000" w:rsidP="00000000" w:rsidRDefault="00000000" w:rsidRPr="00000000" w14:paraId="0000000A">
      <w:pPr>
        <w:ind w:left="708" w:firstLine="0"/>
        <w:rPr/>
      </w:pPr>
      <w:r w:rsidDel="00000000" w:rsidR="00000000" w:rsidRPr="00000000">
        <w:rPr>
          <w:rtl w:val="0"/>
        </w:rPr>
        <w:t xml:space="preserve">01_Bandam_Yango2: participant Yango Bernard, farmer in Bandam, owner of the land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Farmers (home orchard) in Moinkoing, Bankim arrondissement: </w:t>
      </w:r>
    </w:p>
    <w:p w:rsidR="00000000" w:rsidDel="00000000" w:rsidP="00000000" w:rsidRDefault="00000000" w:rsidRPr="00000000" w14:paraId="0000000D">
      <w:pPr>
        <w:ind w:left="708" w:firstLine="0"/>
        <w:rPr/>
      </w:pPr>
      <w:r w:rsidDel="00000000" w:rsidR="00000000" w:rsidRPr="00000000">
        <w:rPr>
          <w:rtl w:val="0"/>
        </w:rPr>
        <w:t xml:space="preserve">01_Moinkoing_Bako: participant Bako Diedonné, farmer in Moinkoing, owner of the land</w:t>
      </w:r>
    </w:p>
    <w:p w:rsidR="00000000" w:rsidDel="00000000" w:rsidP="00000000" w:rsidRDefault="00000000" w:rsidRPr="00000000" w14:paraId="0000000E">
      <w:pPr>
        <w:ind w:left="708" w:firstLine="0"/>
        <w:rPr/>
      </w:pPr>
      <w:r w:rsidDel="00000000" w:rsidR="00000000" w:rsidRPr="00000000">
        <w:rPr>
          <w:rtl w:val="0"/>
        </w:rPr>
        <w:t xml:space="preserve">02_Moinkoing_Mven: Participant Mven Géneviève, farmer in Moinkoing, owner of the land</w:t>
      </w:r>
    </w:p>
    <w:p w:rsidR="00000000" w:rsidDel="00000000" w:rsidP="00000000" w:rsidRDefault="00000000" w:rsidRPr="00000000" w14:paraId="0000000F">
      <w:pPr>
        <w:ind w:left="708" w:firstLine="0"/>
        <w:rPr/>
      </w:pPr>
      <w:r w:rsidDel="00000000" w:rsidR="00000000" w:rsidRPr="00000000">
        <w:rPr>
          <w:rtl w:val="0"/>
        </w:rPr>
        <w:t xml:space="preserve">03_Moinkoing_Saidou: participant Saïdou Ibrahim, farmer in Moinkoing, renter of the land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Communal garden and woodlot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Moinkoing, Bankim arrondissement: </w:t>
      </w:r>
    </w:p>
    <w:p w:rsidR="00000000" w:rsidDel="00000000" w:rsidP="00000000" w:rsidRDefault="00000000" w:rsidRPr="00000000" w14:paraId="00000013">
      <w:pPr>
        <w:ind w:left="708" w:firstLine="0"/>
        <w:rPr/>
      </w:pPr>
      <w:r w:rsidDel="00000000" w:rsidR="00000000" w:rsidRPr="00000000">
        <w:rPr>
          <w:rtl w:val="0"/>
        </w:rPr>
        <w:t xml:space="preserve">01_JardinCommunautaire_Moinkoing2, land belonging to the village (responsible = village chief)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Bandam, Bankim arrondissement: </w:t>
      </w:r>
    </w:p>
    <w:p w:rsidR="00000000" w:rsidDel="00000000" w:rsidP="00000000" w:rsidRDefault="00000000" w:rsidRPr="00000000" w14:paraId="00000016">
      <w:pPr>
        <w:ind w:left="708" w:firstLine="0"/>
        <w:rPr/>
      </w:pPr>
      <w:r w:rsidDel="00000000" w:rsidR="00000000" w:rsidRPr="00000000">
        <w:rPr>
          <w:rtl w:val="0"/>
        </w:rPr>
        <w:t xml:space="preserve">01_JardinCommunautaire_Bandam, land belonging to the village (responsible = village chief)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ZuW5pF8zb9ArA8JRj9u4pTAUQA==">CgMxLjA4AHIhMVVxdXFTekhuYVlWV0xsS2JGcTlROTBoWDZVSVVzbGRt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2024-02-06T17:50:00Z</dcterms:created>
  <dc:creator>Jade Timperman</dc:creator>
</cp:coreProperties>
</file>